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21" w:rsidRDefault="00783D21" w:rsidP="00783D21">
      <w:pPr>
        <w:pStyle w:val="CM4"/>
        <w:spacing w:after="260"/>
        <w:rPr>
          <w:rFonts w:cs="Lucida Bright"/>
          <w:color w:val="000000"/>
          <w:sz w:val="22"/>
          <w:szCs w:val="22"/>
        </w:rPr>
      </w:pPr>
      <w:r>
        <w:rPr>
          <w:rFonts w:cs="Lucida Bright"/>
          <w:color w:val="000000"/>
          <w:sz w:val="22"/>
          <w:szCs w:val="22"/>
        </w:rPr>
        <w:t xml:space="preserve">Figure: 30 TAC §290.47(c)(3) </w:t>
      </w:r>
    </w:p>
    <w:p w:rsidR="00783D21" w:rsidRDefault="00783D21" w:rsidP="00783D21">
      <w:pPr>
        <w:pStyle w:val="CM4"/>
        <w:jc w:val="center"/>
        <w:rPr>
          <w:b/>
          <w:bCs/>
          <w:sz w:val="22"/>
          <w:szCs w:val="22"/>
        </w:rPr>
      </w:pPr>
      <w:r>
        <w:rPr>
          <w:b/>
          <w:bCs/>
          <w:sz w:val="22"/>
          <w:szCs w:val="22"/>
        </w:rPr>
        <w:t>Boil Water Notice Rescinded</w:t>
      </w:r>
    </w:p>
    <w:p w:rsidR="00783D21" w:rsidRDefault="009C5111" w:rsidP="00783D21">
      <w:pPr>
        <w:pStyle w:val="CM4"/>
        <w:jc w:val="center"/>
        <w:rPr>
          <w:b/>
          <w:bCs/>
          <w:sz w:val="22"/>
          <w:szCs w:val="22"/>
        </w:rPr>
      </w:pPr>
      <w:r>
        <w:rPr>
          <w:b/>
          <w:bCs/>
          <w:sz w:val="22"/>
          <w:szCs w:val="22"/>
        </w:rPr>
        <w:t>February 24, 2021</w:t>
      </w:r>
    </w:p>
    <w:p w:rsidR="00783D21" w:rsidRPr="00783D21" w:rsidRDefault="00783D21" w:rsidP="00783D21">
      <w:pPr>
        <w:pStyle w:val="Default"/>
      </w:pPr>
    </w:p>
    <w:p w:rsidR="00783D21" w:rsidRDefault="009C5111" w:rsidP="00783D21">
      <w:pPr>
        <w:pStyle w:val="CM4"/>
        <w:rPr>
          <w:sz w:val="22"/>
          <w:szCs w:val="22"/>
        </w:rPr>
      </w:pPr>
      <w:r>
        <w:rPr>
          <w:sz w:val="22"/>
          <w:szCs w:val="22"/>
        </w:rPr>
        <w:t>On February 17, 2021</w:t>
      </w:r>
      <w:r w:rsidR="00783D21">
        <w:rPr>
          <w:sz w:val="22"/>
          <w:szCs w:val="22"/>
        </w:rPr>
        <w:t>, the Texas Commission on Envi</w:t>
      </w:r>
      <w:r>
        <w:rPr>
          <w:sz w:val="22"/>
          <w:szCs w:val="22"/>
        </w:rPr>
        <w:t>ronmental Quality required the</w:t>
      </w:r>
      <w:r w:rsidR="00F0029A">
        <w:rPr>
          <w:sz w:val="22"/>
          <w:szCs w:val="22"/>
        </w:rPr>
        <w:t xml:space="preserve"> Concho Rural Water- The Oaks</w:t>
      </w:r>
      <w:bookmarkStart w:id="0" w:name="_GoBack"/>
      <w:bookmarkEnd w:id="0"/>
      <w:r>
        <w:rPr>
          <w:sz w:val="22"/>
          <w:szCs w:val="22"/>
        </w:rPr>
        <w:t xml:space="preserve"> </w:t>
      </w:r>
      <w:r w:rsidR="00B91CCA">
        <w:rPr>
          <w:sz w:val="22"/>
          <w:szCs w:val="22"/>
        </w:rPr>
        <w:t>public water system, PWS 2260008</w:t>
      </w:r>
      <w:r w:rsidR="00783D21">
        <w:rPr>
          <w:sz w:val="22"/>
          <w:szCs w:val="22"/>
        </w:rPr>
        <w:t xml:space="preserve">, </w:t>
      </w:r>
      <w:r>
        <w:rPr>
          <w:sz w:val="22"/>
          <w:szCs w:val="22"/>
        </w:rPr>
        <w:t xml:space="preserve">Buffalo Heights subdivision </w:t>
      </w:r>
      <w:r w:rsidR="00783D21">
        <w:rPr>
          <w:sz w:val="22"/>
          <w:szCs w:val="22"/>
        </w:rPr>
        <w:t xml:space="preserve">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w:t>
      </w:r>
      <w:r w:rsidR="009C5111">
        <w:rPr>
          <w:sz w:val="22"/>
          <w:szCs w:val="22"/>
        </w:rPr>
        <w:t>res boiling prior to use as of February 24, 2021</w:t>
      </w:r>
      <w:r>
        <w:rPr>
          <w:sz w:val="22"/>
          <w:szCs w:val="22"/>
        </w:rPr>
        <w:t xml:space="preserve">.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 xml:space="preserve">If you have questions concerning this matter, you may </w:t>
      </w:r>
      <w:r w:rsidR="009C5111">
        <w:rPr>
          <w:sz w:val="22"/>
          <w:szCs w:val="22"/>
        </w:rPr>
        <w:t>Ben Wiese at Concho Rural Water, 8174 US Hwy 87 North, San Angelo, TX 76901. Phone 325-658-2961</w:t>
      </w:r>
    </w:p>
    <w:p w:rsidR="00783D21" w:rsidRDefault="00783D21" w:rsidP="00783D21">
      <w:pPr>
        <w:pStyle w:val="CM4"/>
        <w:rPr>
          <w:sz w:val="22"/>
          <w:szCs w:val="22"/>
        </w:rPr>
      </w:pPr>
    </w:p>
    <w:sectPr w:rsid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64" w:rsidRDefault="005B5F64" w:rsidP="00E52C9A">
      <w:r>
        <w:separator/>
      </w:r>
    </w:p>
  </w:endnote>
  <w:endnote w:type="continuationSeparator" w:id="0">
    <w:p w:rsidR="005B5F64" w:rsidRDefault="005B5F6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64" w:rsidRDefault="005B5F64" w:rsidP="00E52C9A">
      <w:r>
        <w:separator/>
      </w:r>
    </w:p>
  </w:footnote>
  <w:footnote w:type="continuationSeparator" w:id="0">
    <w:p w:rsidR="005B5F64" w:rsidRDefault="005B5F64"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1"/>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5F64"/>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C39CF"/>
    <w:rsid w:val="007F1D92"/>
    <w:rsid w:val="0080272D"/>
    <w:rsid w:val="0085033F"/>
    <w:rsid w:val="008755F2"/>
    <w:rsid w:val="008E33DD"/>
    <w:rsid w:val="008E6CA0"/>
    <w:rsid w:val="008F4441"/>
    <w:rsid w:val="0094541B"/>
    <w:rsid w:val="0097286B"/>
    <w:rsid w:val="00996B99"/>
    <w:rsid w:val="009C5111"/>
    <w:rsid w:val="00A03680"/>
    <w:rsid w:val="00A10669"/>
    <w:rsid w:val="00A2193F"/>
    <w:rsid w:val="00A75BA9"/>
    <w:rsid w:val="00AB074C"/>
    <w:rsid w:val="00B3681B"/>
    <w:rsid w:val="00B4403F"/>
    <w:rsid w:val="00B868F1"/>
    <w:rsid w:val="00B91CCA"/>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029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7785-2405-4F94-8DEB-6D1A0FE4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ben wiese</cp:lastModifiedBy>
  <cp:revision>2</cp:revision>
  <dcterms:created xsi:type="dcterms:W3CDTF">2021-02-25T18:34:00Z</dcterms:created>
  <dcterms:modified xsi:type="dcterms:W3CDTF">2021-02-25T18:34:00Z</dcterms:modified>
</cp:coreProperties>
</file>